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DC" w:rsidRDefault="000840DC" w:rsidP="000840DC">
      <w:pPr>
        <w:rPr>
          <w:rFonts w:cstheme="minorHAnsi"/>
        </w:rPr>
      </w:pPr>
    </w:p>
    <w:p w:rsidR="00FF3EC9" w:rsidRPr="00FD407D" w:rsidRDefault="00FF3EC9" w:rsidP="00FF3EC9">
      <w:pPr>
        <w:jc w:val="center"/>
        <w:rPr>
          <w:rFonts w:cstheme="minorHAnsi"/>
          <w:b/>
        </w:rPr>
      </w:pPr>
      <w:r w:rsidRPr="00673D6A">
        <w:rPr>
          <w:rFonts w:cstheme="minorHAnsi"/>
        </w:rPr>
        <w:pict>
          <v:rect id="_x0000_s1027" style="position:absolute;left:0;text-align:left;margin-left:133.5pt;margin-top:2.35pt;width:185.4pt;height:75.4pt;z-index:251661312" fillcolor="#92d050" strokecolor="#f2f2f2" strokeweight="3pt">
            <v:shadow on="t" color="#622423" opacity=".5" offset="-6pt,6pt"/>
            <v:textbox>
              <w:txbxContent>
                <w:p w:rsidR="00B77E85" w:rsidRDefault="00B77E85" w:rsidP="00FF3EC9">
                  <w:pPr>
                    <w:pStyle w:val="Nessunaspaziatura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DIPARTIMENTO</w:t>
                  </w:r>
                </w:p>
                <w:p w:rsidR="00FF3EC9" w:rsidRDefault="00FF3EC9" w:rsidP="003C76A3">
                  <w:pPr>
                    <w:pStyle w:val="Nessunaspaziatura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DI</w:t>
                  </w:r>
                  <w:proofErr w:type="spellEnd"/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PREVENZIONE</w:t>
                  </w:r>
                </w:p>
              </w:txbxContent>
            </v:textbox>
          </v:rect>
        </w:pict>
      </w:r>
    </w:p>
    <w:p w:rsidR="00FF3EC9" w:rsidRPr="00FD407D" w:rsidRDefault="00FF3EC9" w:rsidP="00FF3EC9">
      <w:pPr>
        <w:jc w:val="center"/>
        <w:rPr>
          <w:rFonts w:cstheme="minorHAnsi"/>
          <w:b/>
        </w:rPr>
      </w:pPr>
    </w:p>
    <w:p w:rsidR="00FF3EC9" w:rsidRPr="00FD407D" w:rsidRDefault="00FF3EC9" w:rsidP="00FF3EC9">
      <w:pPr>
        <w:jc w:val="center"/>
        <w:rPr>
          <w:rFonts w:cstheme="minorHAnsi"/>
          <w:b/>
        </w:rPr>
      </w:pPr>
    </w:p>
    <w:p w:rsidR="00FF3EC9" w:rsidRPr="00FD407D" w:rsidRDefault="00FF3EC9" w:rsidP="00FF3EC9">
      <w:pPr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shapetype id="shapetype_32" o:spid="_x0000_m1026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rFonts w:cstheme="minorHAnsi"/>
          <w:b/>
        </w:rPr>
        <w:pict>
          <v:shape id="shape_0" o:spid="_x0000_s1028" type="#shapetype_32" style="position:absolute;left:0;text-align:left;margin-left:229.25pt;margin-top:8.45pt;width:0;height:130.25pt;z-index:251662336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</w:p>
    <w:p w:rsidR="00FF3EC9" w:rsidRPr="00FD407D" w:rsidRDefault="00B77E85" w:rsidP="00FF3EC9">
      <w:pPr>
        <w:jc w:val="center"/>
        <w:rPr>
          <w:rFonts w:cstheme="minorHAnsi"/>
          <w:b/>
        </w:rPr>
      </w:pPr>
      <w:r w:rsidRPr="00673D6A">
        <w:rPr>
          <w:rFonts w:cstheme="minorHAnsi"/>
        </w:rPr>
        <w:pict>
          <v:rect id="_x0000_s1030" style="position:absolute;left:0;text-align:left;margin-left:80.95pt;margin-top:22.85pt;width:113.65pt;height:54.4pt;z-index:251664384" fillcolor="#dbe5f1" strokecolor="#f2f2f2" strokeweight="3pt">
            <v:shadow on="t" color="#974706" offset="1.35pt,1.35pt"/>
            <v:textbox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sz w:val="8"/>
                      <w:szCs w:val="8"/>
                    </w:rPr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S.S. Promozione della Salute</w:t>
                  </w:r>
                </w:p>
              </w:txbxContent>
            </v:textbox>
          </v:rect>
        </w:pict>
      </w:r>
      <w:r w:rsidR="00FF3EC9" w:rsidRPr="00673D6A">
        <w:rPr>
          <w:rFonts w:cstheme="minorHAnsi"/>
        </w:rPr>
        <w:pict>
          <v:rect id="_x0000_s1029" style="position:absolute;left:0;text-align:left;margin-left:254.6pt;margin-top:22.85pt;width:121.35pt;height:59.8pt;z-index:251663360" fillcolor="#dbe5f1" strokecolor="#f2f2f2" strokeweight="3pt">
            <v:shadow on="t" color="#974706" offset="1.35pt,1.35pt"/>
            <v:textbox>
              <w:txbxContent>
                <w:p w:rsidR="003C76A3" w:rsidRPr="003C76A3" w:rsidRDefault="003C76A3" w:rsidP="00FF3EC9">
                  <w:pPr>
                    <w:pStyle w:val="Nessunaspaziatura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S.S. Epidemiologia e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Statistica  Sanitaria</w:t>
                  </w:r>
                </w:p>
              </w:txbxContent>
            </v:textbox>
          </v:rect>
        </w:pict>
      </w:r>
    </w:p>
    <w:p w:rsidR="00FF3EC9" w:rsidRPr="00FD407D" w:rsidRDefault="00FF3EC9" w:rsidP="00FF3EC9">
      <w:pPr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shape id="_x0000_s1031" type="#shapetype_32" style="position:absolute;left:0;text-align:left;margin-left:198.7pt;margin-top:21.25pt;width:55.85pt;height:0;z-index:251665408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</w:p>
    <w:p w:rsidR="00FF3EC9" w:rsidRPr="00FD407D" w:rsidRDefault="00FF3EC9" w:rsidP="00FF3EC9">
      <w:pPr>
        <w:tabs>
          <w:tab w:val="left" w:pos="3369"/>
          <w:tab w:val="center" w:pos="4819"/>
        </w:tabs>
        <w:rPr>
          <w:rFonts w:cstheme="minorHAnsi"/>
          <w:b/>
        </w:rPr>
      </w:pPr>
      <w:r w:rsidRPr="00FD407D">
        <w:rPr>
          <w:rFonts w:cstheme="minorHAnsi"/>
          <w:b/>
        </w:rPr>
        <w:tab/>
      </w:r>
      <w:r w:rsidRPr="00FD407D">
        <w:rPr>
          <w:rFonts w:cstheme="minorHAnsi"/>
          <w:b/>
        </w:rPr>
        <w:tab/>
      </w:r>
    </w:p>
    <w:p w:rsidR="00FF3EC9" w:rsidRPr="00FD407D" w:rsidRDefault="00FF3EC9" w:rsidP="00FF3EC9">
      <w:pPr>
        <w:jc w:val="center"/>
        <w:rPr>
          <w:rFonts w:cstheme="minorHAnsi"/>
          <w:b/>
        </w:rPr>
      </w:pPr>
    </w:p>
    <w:p w:rsidR="00FF3EC9" w:rsidRPr="00FD407D" w:rsidRDefault="00FF3EC9" w:rsidP="00FF3EC9">
      <w:pPr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shape id="_x0000_s1032" type="#shapetype_32" style="position:absolute;left:0;text-align:left;margin-left:-.2pt;margin-top:11.55pt;width:461.1pt;height:0;z-index:251666432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33" type="#shapetype_32" style="position:absolute;left:0;text-align:left;margin-left:-.25pt;margin-top:11.55pt;width:0;height:35.25pt;z-index:251667456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34" type="#shapetype_32" style="position:absolute;left:0;text-align:left;margin-left:103.6pt;margin-top:11.55pt;width:0;height:35.25pt;z-index:251668480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35" type="#shapetype_32" style="position:absolute;left:0;text-align:left;margin-left:206.85pt;margin-top:11.55pt;width:0;height:35.9pt;z-index:251669504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36" type="#shapetype_32" style="position:absolute;left:0;text-align:left;margin-left:325.05pt;margin-top:11.5pt;width:0;height:35.95pt;z-index:251670528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37" type="#shapetype_32" style="position:absolute;left:0;text-align:left;margin-left:460.9pt;margin-top:11.55pt;width:0;height:24.35pt;z-index:251671552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</w:p>
    <w:p w:rsidR="00FF3EC9" w:rsidRPr="00FD407D" w:rsidRDefault="00FF3EC9" w:rsidP="00FF3EC9">
      <w:pPr>
        <w:jc w:val="center"/>
        <w:rPr>
          <w:rFonts w:cstheme="minorHAnsi"/>
          <w:b/>
        </w:rPr>
      </w:pPr>
      <w:r w:rsidRPr="00673D6A">
        <w:rPr>
          <w:rFonts w:cstheme="minorHAnsi"/>
        </w:rPr>
        <w:pict>
          <v:rect id="_x0000_s1039" style="position:absolute;left:0;text-align:left;margin-left:63.55pt;margin-top:21.4pt;width:90.4pt;height:64.8pt;z-index:251673600" fillcolor="yellow" strokecolor="#f2f2f2" strokeweight="3pt">
            <v:shadow on="t" color="#205867" offset="1.35pt,1.35pt"/>
            <v:textbox>
              <w:txbxContent>
                <w:p w:rsidR="00FF3EC9" w:rsidRPr="004B2213" w:rsidRDefault="00FF3EC9" w:rsidP="00FF3EC9">
                  <w:pPr>
                    <w:pStyle w:val="Nessunaspaziatur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2213">
                    <w:rPr>
                      <w:b/>
                      <w:sz w:val="20"/>
                      <w:szCs w:val="20"/>
                    </w:rPr>
                    <w:t>S.C. IGIENE DEGLI ALIMENTI E DELLA  NUTRIZIONE</w:t>
                  </w:r>
                </w:p>
                <w:p w:rsidR="00FF3EC9" w:rsidRDefault="00FF3EC9" w:rsidP="00FF3EC9">
                  <w:pPr>
                    <w:pStyle w:val="Nessunaspaziatura"/>
                  </w:pPr>
                </w:p>
              </w:txbxContent>
            </v:textbox>
          </v:rect>
        </w:pict>
      </w:r>
      <w:r w:rsidRPr="00673D6A">
        <w:rPr>
          <w:rFonts w:cstheme="minorHAnsi"/>
        </w:rPr>
        <w:pict>
          <v:rect id="_x0000_s1038" style="position:absolute;left:0;text-align:left;margin-left:-39.25pt;margin-top:21.4pt;width:83.5pt;height:57.05pt;z-index:251672576" fillcolor="yellow" strokecolor="#f2f2f2" strokeweight="3pt">
            <v:shadow on="t" color="#205867" offset="1.35pt,1.35pt"/>
            <v:textbox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S.C. IGIENE E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SANITA’ PUBBLICA</w:t>
                  </w:r>
                </w:p>
              </w:txbxContent>
            </v:textbox>
          </v:rect>
        </w:pict>
      </w:r>
      <w:r w:rsidRPr="00673D6A">
        <w:rPr>
          <w:rFonts w:cstheme="minorHAnsi"/>
        </w:rPr>
        <w:pict>
          <v:rect id="_x0000_s1040" style="position:absolute;left:0;text-align:left;margin-left:168.8pt;margin-top:21.4pt;width:85.8pt;height:57.05pt;z-index:251674624" fillcolor="yellow" strokecolor="#f2f2f2" strokeweight="3pt">
            <v:shadow on="t" color="#205867" offset="1.35pt,1.35pt"/>
            <v:textbox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S.C.</w:t>
                  </w:r>
                </w:p>
                <w:p w:rsidR="00FF3EC9" w:rsidRPr="004B2213" w:rsidRDefault="00FF3EC9" w:rsidP="00FF3EC9">
                  <w:pPr>
                    <w:pStyle w:val="Nessunaspaziatura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P. I. S. A. L.</w:t>
                  </w:r>
                </w:p>
                <w:p w:rsidR="00FF3EC9" w:rsidRDefault="00FF3EC9" w:rsidP="00FF3EC9">
                  <w:pPr>
                    <w:pStyle w:val="Nessunaspaziatura"/>
                  </w:pPr>
                </w:p>
              </w:txbxContent>
            </v:textbox>
          </v:rect>
        </w:pict>
      </w:r>
      <w:r w:rsidRPr="00673D6A">
        <w:rPr>
          <w:rFonts w:cstheme="minorHAnsi"/>
        </w:rPr>
        <w:pict>
          <v:rect id="_x0000_s1041" style="position:absolute;left:0;text-align:left;margin-left:275.5pt;margin-top:22.05pt;width:110pt;height:57.05pt;z-index:251675648" fillcolor="#c2d69b" strokecolor="#f2f2f2" strokeweight="3pt">
            <v:shadow on="t" color="#205867" offset="1.35pt,1.35pt"/>
            <v:textbox>
              <w:txbxContent>
                <w:p w:rsidR="00FF3EC9" w:rsidRDefault="00FF3EC9" w:rsidP="00FF3EC9">
                  <w:pPr>
                    <w:pStyle w:val="Nessunaspaziatura"/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SERVIZI VETERINARI</w:t>
                  </w:r>
                </w:p>
              </w:txbxContent>
            </v:textbox>
          </v:rect>
        </w:pict>
      </w:r>
      <w:r w:rsidRPr="00673D6A">
        <w:rPr>
          <w:rFonts w:cstheme="minorHAnsi"/>
        </w:rPr>
        <w:pict>
          <v:rect id="_x0000_s1042" style="position:absolute;left:0;text-align:left;margin-left:407.9pt;margin-top:18.65pt;width:105.95pt;height:63.2pt;z-index:251676672" fillcolor="#e5dfec" strokecolor="#f2f2f2" strokeweight="3pt">
            <v:shadow on="t" color="#974706" offset="1.35pt,1.35pt"/>
            <v:textbox>
              <w:txbxContent>
                <w:p w:rsidR="00FF3EC9" w:rsidRDefault="00FF3EC9" w:rsidP="00FF3EC9">
                  <w:pPr>
                    <w:pStyle w:val="Nessunaspaziatura"/>
                    <w:rPr>
                      <w:sz w:val="8"/>
                      <w:szCs w:val="8"/>
                    </w:rPr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Medicina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Legale</w:t>
                  </w:r>
                </w:p>
              </w:txbxContent>
            </v:textbox>
          </v:rect>
        </w:pict>
      </w:r>
    </w:p>
    <w:p w:rsidR="00FF3EC9" w:rsidRPr="00FD407D" w:rsidRDefault="00FF3EC9" w:rsidP="00FF3EC9">
      <w:pPr>
        <w:jc w:val="center"/>
        <w:rPr>
          <w:rFonts w:cstheme="minorHAnsi"/>
          <w:b/>
        </w:rPr>
      </w:pPr>
    </w:p>
    <w:p w:rsidR="00FF3EC9" w:rsidRPr="00FD407D" w:rsidRDefault="00FF3EC9" w:rsidP="00FF3EC9">
      <w:pPr>
        <w:jc w:val="center"/>
        <w:rPr>
          <w:rFonts w:cstheme="minorHAnsi"/>
          <w:b/>
        </w:rPr>
      </w:pPr>
    </w:p>
    <w:p w:rsidR="00FF3EC9" w:rsidRPr="00FD407D" w:rsidRDefault="00FF3EC9" w:rsidP="00FF3EC9">
      <w:pPr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shape id="_x0000_s1043" type="#shapetype_32" style="position:absolute;left:0;text-align:left;margin-left:-5.75pt;margin-top:5.55pt;width:0;height:262.8pt;z-index:251677696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44" type="#shapetype_32" style="position:absolute;left:0;text-align:left;margin-left:325.05pt;margin-top:5.55pt;width:0;height:84.9pt;z-index:251678720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 w:rsidRPr="00673D6A">
        <w:rPr>
          <w:rFonts w:cstheme="minorHAnsi"/>
        </w:rPr>
        <w:pict>
          <v:rect id="_x0000_s1045" style="position:absolute;left:0;text-align:left;margin-left:25.5pt;margin-top:19.55pt;width:103.45pt;height:56.4pt;z-index:251679744" fillcolor="#daeef3" strokecolor="#f2f2f2" strokeweight="3pt">
            <v:shadow on="t" color="#974706" offset="1.35pt,1.35pt"/>
            <v:textbox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S.S. 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Vaccinazioni</w:t>
                  </w:r>
                </w:p>
              </w:txbxContent>
            </v:textbox>
          </v:rect>
        </w:pict>
      </w:r>
    </w:p>
    <w:p w:rsidR="00FF3EC9" w:rsidRPr="00FD407D" w:rsidRDefault="00FF3EC9" w:rsidP="00FF3EC9">
      <w:pPr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shape id="_x0000_s1046" type="#shapetype_32" style="position:absolute;left:0;text-align:left;margin-left:-5.75pt;margin-top:18.15pt;width:31.25pt;height:0;z-index:251680768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47" type="#shapetype_32" style="position:absolute;left:0;text-align:left;margin-left:-5.75pt;margin-top:92.85pt;width:41.45pt;height:0;z-index:251681792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48" type="#shapetype_32" style="position:absolute;left:0;text-align:left;margin-left:-5.75pt;margin-top:166.2pt;width:41.45pt;height:0;z-index:251682816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49" type="#shapetype_32" style="position:absolute;left:0;text-align:left;margin-left:-5.75pt;margin-top:242.95pt;width:41.45pt;height:0;z-index:251683840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50" type="#shapetype_32" style="position:absolute;left:0;text-align:left;margin-left:232.65pt;margin-top:7.25pt;width:0;height:57.75pt;z-index:251684864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51" type="#shapetype_32" style="position:absolute;left:0;text-align:left;margin-left:439.15pt;margin-top:7.25pt;width:0;height:57.75pt;z-index:251685888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>
        <w:rPr>
          <w:rFonts w:cstheme="minorHAnsi"/>
          <w:b/>
        </w:rPr>
        <w:pict>
          <v:shape id="_x0000_s1052" type="#shapetype_32" style="position:absolute;left:0;text-align:left;margin-left:232.7pt;margin-top:7.3pt;width:206.45pt;height:0;z-index:251686912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  <w:r w:rsidRPr="00673D6A">
        <w:rPr>
          <w:rFonts w:cstheme="minorHAnsi"/>
        </w:rPr>
        <w:pict>
          <v:rect id="_x0000_s1053" style="position:absolute;left:0;text-align:left;margin-left:285.65pt;margin-top:73.2pt;width:90.3pt;height:69.25pt;z-index:251687936" fillcolor="yellow" strokecolor="#f2f2f2" strokeweight="3pt">
            <v:shadow on="t" color="#205867" offset="1.35pt,1.35pt"/>
            <v:textbox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S.C. IGIENE  ALIMENTI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DI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ORIGINE ANIMALE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Area B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</w:p>
              </w:txbxContent>
            </v:textbox>
          </v:rect>
        </w:pict>
      </w:r>
      <w:r w:rsidRPr="00673D6A">
        <w:rPr>
          <w:rFonts w:cstheme="minorHAnsi"/>
        </w:rPr>
        <w:pict>
          <v:rect id="_x0000_s1054" style="position:absolute;left:0;text-align:left;margin-left:187.15pt;margin-top:73.2pt;width:84.9pt;height:69.25pt;z-index:251688960" fillcolor="yellow" strokecolor="#f2f2f2" strokeweight="3pt">
            <v:shadow on="t" color="#205867" offset="1.35pt,1.35pt"/>
            <v:textbox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S.C. 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SANITÀ ANIMALE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Area A</w:t>
                  </w:r>
                </w:p>
              </w:txbxContent>
            </v:textbox>
          </v:rect>
        </w:pict>
      </w:r>
      <w:r w:rsidRPr="00673D6A">
        <w:rPr>
          <w:rFonts w:cstheme="minorHAnsi"/>
        </w:rPr>
        <w:pict>
          <v:rect id="_x0000_s1055" style="position:absolute;left:0;text-align:left;margin-left:390.25pt;margin-top:73.2pt;width:91pt;height:69.25pt;z-index:251689984" fillcolor="yellow" strokecolor="#f2f2f2" strokeweight="3pt">
            <v:shadow on="t" color="#205867" offset="1.35pt,1.35pt"/>
            <v:textbox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S.C. IGIENE ALLEVAMENTI PRODUZIONI ZOOTECNICHE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Area C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</w:p>
              </w:txbxContent>
            </v:textbox>
          </v:rect>
        </w:pict>
      </w:r>
      <w:r w:rsidRPr="00673D6A">
        <w:rPr>
          <w:rFonts w:cstheme="minorHAnsi"/>
        </w:rPr>
        <w:pict>
          <v:rect id="_x0000_s1058" style="position:absolute;left:0;text-align:left;margin-left:27.05pt;margin-top:209pt;width:101.9pt;height:59.8pt;z-index:251693056" fillcolor="#daeef3" strokecolor="#f2f2f2" strokeweight="3pt">
            <v:shadow on="t" color="#974706" offset="1.35pt,1.35pt"/>
            <v:textbox style="mso-next-textbox:#_x0000_s1058"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S.S.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Medicina dello Sport</w:t>
                  </w:r>
                </w:p>
              </w:txbxContent>
            </v:textbox>
          </v:rect>
        </w:pict>
      </w:r>
    </w:p>
    <w:p w:rsidR="00FF3EC9" w:rsidRPr="00FD407D" w:rsidRDefault="00FF3EC9" w:rsidP="00FF3EC9">
      <w:pPr>
        <w:rPr>
          <w:rFonts w:cstheme="minorHAnsi"/>
        </w:rPr>
      </w:pPr>
    </w:p>
    <w:p w:rsidR="00FF3EC9" w:rsidRPr="00FD407D" w:rsidRDefault="00FF3EC9" w:rsidP="00FF3EC9">
      <w:pPr>
        <w:rPr>
          <w:rFonts w:cstheme="minorHAnsi"/>
        </w:rPr>
      </w:pPr>
      <w:r w:rsidRPr="00673D6A">
        <w:rPr>
          <w:rFonts w:cstheme="minorHAnsi"/>
        </w:rPr>
        <w:pict>
          <v:rect id="_x0000_s1056" style="position:absolute;margin-left:25.5pt;margin-top:14.15pt;width:108pt;height:69.45pt;z-index:251691008" fillcolor="#daeef3" strokecolor="#f2f2f2" strokeweight="3pt">
            <v:shadow on="t" color="#974706" offset="1.35pt,1.35pt"/>
            <v:textbox style="mso-next-textbox:#_x0000_s1056">
              <w:txbxContent>
                <w:p w:rsidR="00FF3EC9" w:rsidRDefault="00FF3EC9" w:rsidP="00FF3EC9">
                  <w:pPr>
                    <w:pStyle w:val="Nessunaspaziatura"/>
                    <w:rPr>
                      <w:sz w:val="8"/>
                      <w:szCs w:val="8"/>
                    </w:rPr>
                  </w:pP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S.S. Centro di medicina del viaggiatore e delle Migrazioni</w:t>
                  </w:r>
                </w:p>
              </w:txbxContent>
            </v:textbox>
          </v:rect>
        </w:pict>
      </w:r>
    </w:p>
    <w:p w:rsidR="00FF3EC9" w:rsidRPr="00FD407D" w:rsidRDefault="00FF3EC9" w:rsidP="00FF3EC9">
      <w:pPr>
        <w:rPr>
          <w:rFonts w:cstheme="minorHAnsi"/>
        </w:rPr>
      </w:pPr>
    </w:p>
    <w:p w:rsidR="00FF3EC9" w:rsidRPr="00FD407D" w:rsidRDefault="00FF3EC9" w:rsidP="00FF3EC9">
      <w:pPr>
        <w:rPr>
          <w:rFonts w:cstheme="minorHAnsi"/>
        </w:rPr>
      </w:pPr>
    </w:p>
    <w:p w:rsidR="00FF3EC9" w:rsidRPr="00FD407D" w:rsidRDefault="00FF3EC9" w:rsidP="00FF3EC9">
      <w:pPr>
        <w:rPr>
          <w:rFonts w:cstheme="minorHAnsi"/>
        </w:rPr>
      </w:pPr>
      <w:r w:rsidRPr="00673D6A">
        <w:rPr>
          <w:rFonts w:cstheme="minorHAnsi"/>
        </w:rPr>
        <w:pict>
          <v:rect id="_x0000_s1057" style="position:absolute;margin-left:25.5pt;margin-top:15.2pt;width:104.75pt;height:51.6pt;z-index:251692032" fillcolor="#daeef3" strokecolor="#f2f2f2" strokeweight="3pt">
            <v:shadow on="t" color="#974706" offset="1.35pt,1.35pt"/>
            <v:textbox style="mso-next-textbox:#_x0000_s1057">
              <w:txbxContent>
                <w:p w:rsidR="00FF3EC9" w:rsidRDefault="00FF3EC9" w:rsidP="00FF3EC9">
                  <w:pPr>
                    <w:pStyle w:val="Nessunaspaziat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S.S.</w:t>
                  </w:r>
                </w:p>
                <w:p w:rsidR="00FF3EC9" w:rsidRDefault="00FF3EC9" w:rsidP="00FF3EC9">
                  <w:pPr>
                    <w:pStyle w:val="Nessunaspaziatura"/>
                    <w:jc w:val="center"/>
                  </w:pPr>
                  <w:r>
                    <w:rPr>
                      <w:b/>
                    </w:rPr>
                    <w:t>Centro Screening</w:t>
                  </w:r>
                </w:p>
              </w:txbxContent>
            </v:textbox>
          </v:rect>
        </w:pict>
      </w:r>
    </w:p>
    <w:p w:rsidR="00FF3EC9" w:rsidRPr="00FD407D" w:rsidRDefault="00FF3EC9" w:rsidP="00FF3EC9">
      <w:pPr>
        <w:rPr>
          <w:rFonts w:cstheme="minorHAnsi"/>
        </w:rPr>
      </w:pPr>
    </w:p>
    <w:p w:rsidR="00FF3EC9" w:rsidRPr="00FD407D" w:rsidRDefault="00FF3EC9" w:rsidP="00FF3EC9">
      <w:pPr>
        <w:rPr>
          <w:rFonts w:cstheme="minorHAnsi"/>
        </w:rPr>
      </w:pPr>
    </w:p>
    <w:p w:rsidR="00FF3EC9" w:rsidRPr="00FD407D" w:rsidRDefault="00FF3EC9" w:rsidP="00FF3EC9">
      <w:pPr>
        <w:rPr>
          <w:rFonts w:cstheme="minorHAnsi"/>
        </w:rPr>
      </w:pPr>
    </w:p>
    <w:p w:rsidR="00FF3EC9" w:rsidRPr="00FD407D" w:rsidRDefault="00FF3EC9" w:rsidP="00FF3EC9">
      <w:pPr>
        <w:rPr>
          <w:rFonts w:cstheme="minorHAnsi"/>
        </w:rPr>
      </w:pPr>
    </w:p>
    <w:p w:rsidR="00FF3EC9" w:rsidRPr="00FD407D" w:rsidRDefault="00FF3EC9" w:rsidP="00FF3EC9">
      <w:pPr>
        <w:rPr>
          <w:rFonts w:cstheme="minorHAnsi"/>
        </w:rPr>
      </w:pPr>
    </w:p>
    <w:p w:rsidR="00FF3EC9" w:rsidRDefault="00FF3EC9" w:rsidP="00FF3EC9">
      <w:pPr>
        <w:rPr>
          <w:rFonts w:cstheme="minorHAnsi"/>
        </w:rPr>
      </w:pPr>
    </w:p>
    <w:p w:rsidR="00914B90" w:rsidRDefault="00914B90"/>
    <w:sectPr w:rsidR="00914B90" w:rsidSect="00914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F3EC9"/>
    <w:rsid w:val="000840DC"/>
    <w:rsid w:val="001E5109"/>
    <w:rsid w:val="003577D3"/>
    <w:rsid w:val="003C76A3"/>
    <w:rsid w:val="0091284C"/>
    <w:rsid w:val="00914B90"/>
    <w:rsid w:val="00B77E85"/>
    <w:rsid w:val="00FF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E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F3E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54CD-61CD-4A0E-99AD-A4E8741E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3</cp:revision>
  <dcterms:created xsi:type="dcterms:W3CDTF">2018-11-27T10:06:00Z</dcterms:created>
  <dcterms:modified xsi:type="dcterms:W3CDTF">2018-11-27T10:26:00Z</dcterms:modified>
</cp:coreProperties>
</file>